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A0A32" w14:textId="77777777" w:rsidR="00C10EEE" w:rsidRPr="00C94DBC" w:rsidRDefault="005D4C40" w:rsidP="00121BDD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bookmarkStart w:id="0" w:name="_GoBack"/>
      <w:bookmarkEnd w:id="0"/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47E5E7B8" w14:textId="77777777" w:rsidR="0024724B" w:rsidRPr="00C94DBC" w:rsidRDefault="006042CB" w:rsidP="00121BDD">
      <w:pPr>
        <w:pStyle w:val="Bodytext20"/>
        <w:shd w:val="clear" w:color="auto" w:fill="auto"/>
        <w:tabs>
          <w:tab w:val="left" w:pos="8317"/>
        </w:tabs>
        <w:spacing w:line="240" w:lineRule="auto"/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9F76997" w14:textId="77777777" w:rsidR="001511D9" w:rsidRPr="00C94DBC" w:rsidRDefault="001511D9" w:rsidP="00121BDD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039AA757" w14:textId="77777777" w:rsidR="001511D9" w:rsidRPr="00C94DBC" w:rsidRDefault="001511D9" w:rsidP="00121BDD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7D135EC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425" w14:textId="77777777" w:rsidR="001511D9" w:rsidRPr="00C94DBC" w:rsidRDefault="001511D9" w:rsidP="00121B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E8A7A" w14:textId="77777777" w:rsidR="001511D9" w:rsidRPr="00262DF3" w:rsidRDefault="008A7378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2DF3">
              <w:rPr>
                <w:rFonts w:ascii="Times New Roman" w:eastAsia="Times New Roman" w:hAnsi="Times New Roman" w:cs="Times New Roman"/>
                <w:b/>
              </w:rPr>
              <w:t>0912.4.LEK.B.Bch</w:t>
            </w:r>
          </w:p>
        </w:tc>
      </w:tr>
      <w:tr w:rsidR="007248A0" w:rsidRPr="00C94DBC" w14:paraId="627FACD7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CA7" w14:textId="77777777" w:rsidR="007248A0" w:rsidRPr="00C94DBC" w:rsidRDefault="007248A0" w:rsidP="00121B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D53" w14:textId="77777777" w:rsidR="007248A0" w:rsidRPr="00C94DBC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B055" w14:textId="77777777" w:rsidR="007248A0" w:rsidRPr="00262DF3" w:rsidRDefault="00E345F9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62DF3">
              <w:rPr>
                <w:rFonts w:ascii="Times New Roman" w:hAnsi="Times New Roman" w:cs="Times New Roman"/>
                <w:b/>
                <w:i/>
                <w:sz w:val="20"/>
              </w:rPr>
              <w:t>Biochemia</w:t>
            </w:r>
          </w:p>
          <w:p w14:paraId="0E6F64EE" w14:textId="77777777" w:rsidR="007248A0" w:rsidRPr="00262DF3" w:rsidRDefault="00E345F9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62DF3">
              <w:rPr>
                <w:rFonts w:ascii="Times New Roman" w:eastAsia="Arial" w:hAnsi="Times New Roman" w:cs="Times New Roman"/>
                <w:i/>
                <w:sz w:val="20"/>
              </w:rPr>
              <w:t>Biochemistry</w:t>
            </w:r>
          </w:p>
        </w:tc>
      </w:tr>
      <w:tr w:rsidR="007248A0" w:rsidRPr="00C94DBC" w14:paraId="6191D0B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A27" w14:textId="77777777" w:rsidR="007248A0" w:rsidRPr="00C94DBC" w:rsidRDefault="007248A0" w:rsidP="00121BD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DDC" w14:textId="77777777" w:rsidR="007248A0" w:rsidRPr="00C94DBC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5C8" w14:textId="77777777" w:rsidR="007248A0" w:rsidRPr="00C94DBC" w:rsidRDefault="007248A0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32012598" w14:textId="77777777" w:rsidR="001511D9" w:rsidRPr="00C94DBC" w:rsidRDefault="001511D9" w:rsidP="00121BDD">
      <w:pPr>
        <w:rPr>
          <w:rFonts w:ascii="Times New Roman" w:hAnsi="Times New Roman" w:cs="Times New Roman"/>
          <w:b/>
          <w:color w:val="auto"/>
        </w:rPr>
      </w:pPr>
    </w:p>
    <w:p w14:paraId="710C10A2" w14:textId="77777777" w:rsidR="001511D9" w:rsidRPr="00C94DBC" w:rsidRDefault="001511D9" w:rsidP="00121BDD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63AF3" w:rsidRPr="00121BDD" w14:paraId="513B39FC" w14:textId="77777777" w:rsidTr="00D356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FD93" w14:textId="77777777" w:rsidR="00C63AF3" w:rsidRPr="00121BDD" w:rsidRDefault="00C63AF3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1CE" w14:textId="77777777" w:rsidR="00C63AF3" w:rsidRPr="00121BDD" w:rsidRDefault="00C63AF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lekarski </w:t>
            </w:r>
          </w:p>
        </w:tc>
      </w:tr>
      <w:tr w:rsidR="00C63AF3" w:rsidRPr="00121BDD" w14:paraId="41DAE059" w14:textId="77777777" w:rsidTr="00D356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3B1" w14:textId="77777777" w:rsidR="00C63AF3" w:rsidRPr="00121BDD" w:rsidRDefault="00C63AF3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3C4" w14:textId="77777777" w:rsidR="00C63AF3" w:rsidRPr="00121BDD" w:rsidRDefault="00C63AF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Stacjonarne/niestacjonarne </w:t>
            </w:r>
          </w:p>
        </w:tc>
      </w:tr>
      <w:tr w:rsidR="00C63AF3" w:rsidRPr="00121BDD" w14:paraId="51754E0B" w14:textId="77777777" w:rsidTr="00D356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E60" w14:textId="77777777" w:rsidR="00C63AF3" w:rsidRPr="00121BDD" w:rsidRDefault="00C63AF3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CC3" w14:textId="77777777" w:rsidR="00C63AF3" w:rsidRPr="00121BDD" w:rsidRDefault="00C63AF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Jednolite studia magisterskie </w:t>
            </w:r>
          </w:p>
        </w:tc>
      </w:tr>
      <w:tr w:rsidR="00C63AF3" w:rsidRPr="00121BDD" w14:paraId="74AC77FB" w14:textId="77777777" w:rsidTr="00D356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E798" w14:textId="77777777" w:rsidR="00C63AF3" w:rsidRPr="00121BDD" w:rsidRDefault="00C63AF3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5C3" w14:textId="77777777" w:rsidR="00C63AF3" w:rsidRPr="00121BDD" w:rsidRDefault="00C63AF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ogólnoakademicki </w:t>
            </w:r>
          </w:p>
        </w:tc>
      </w:tr>
      <w:tr w:rsidR="00C63AF3" w:rsidRPr="00121BDD" w14:paraId="19A0E4D2" w14:textId="77777777" w:rsidTr="00D356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8D7" w14:textId="77777777" w:rsidR="00C63AF3" w:rsidRPr="00121BDD" w:rsidRDefault="00C63AF3" w:rsidP="00121BD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EF0" w14:textId="77777777" w:rsidR="00C63AF3" w:rsidRPr="00121BDD" w:rsidRDefault="00C175D7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262DF3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rof. dr hab. Michał Arabski</w:t>
            </w:r>
          </w:p>
        </w:tc>
      </w:tr>
      <w:tr w:rsidR="00C63AF3" w:rsidRPr="00121BDD" w14:paraId="64A46576" w14:textId="77777777" w:rsidTr="00D356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18A4" w14:textId="77777777" w:rsidR="00C63AF3" w:rsidRPr="00121BDD" w:rsidRDefault="00C63AF3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8F1" w14:textId="77777777" w:rsidR="00C63AF3" w:rsidRPr="00121BDD" w:rsidRDefault="00C63AF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michal.arabski@ujk.edu.pl</w:t>
            </w:r>
          </w:p>
        </w:tc>
      </w:tr>
    </w:tbl>
    <w:p w14:paraId="11D55DC0" w14:textId="77777777" w:rsidR="001511D9" w:rsidRPr="00C94DBC" w:rsidRDefault="001511D9" w:rsidP="00121B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17A4838" w14:textId="77777777" w:rsidR="001511D9" w:rsidRPr="00C94DBC" w:rsidRDefault="001511D9" w:rsidP="00121BDD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21BDD" w14:paraId="76F4E6F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266" w14:textId="77777777" w:rsidR="001511D9" w:rsidRPr="00121BDD" w:rsidRDefault="001511D9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7D51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5AC" w14:textId="77777777" w:rsidR="001511D9" w:rsidRPr="00121BDD" w:rsidRDefault="00FB1755" w:rsidP="00121BDD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polski </w:t>
            </w:r>
          </w:p>
        </w:tc>
      </w:tr>
      <w:tr w:rsidR="00FE76A4" w:rsidRPr="00121BDD" w14:paraId="00A324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393" w14:textId="77777777" w:rsidR="001511D9" w:rsidRPr="00121BDD" w:rsidRDefault="001511D9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7D51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C38" w14:textId="77777777" w:rsidR="001D4D83" w:rsidRPr="00121BDD" w:rsidRDefault="00FB175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0DBE8873" w14:textId="77777777" w:rsidR="001511D9" w:rsidRPr="00C94DBC" w:rsidRDefault="001511D9" w:rsidP="00121B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8558FA" w14:textId="77777777" w:rsidR="001E4083" w:rsidRPr="00C94DBC" w:rsidRDefault="001E4083" w:rsidP="00121BDD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6917"/>
      </w:tblGrid>
      <w:tr w:rsidR="001511D9" w:rsidRPr="00121BDD" w14:paraId="4B9ADAAF" w14:textId="77777777" w:rsidTr="00121BDD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2D0" w14:textId="77777777" w:rsidR="001511D9" w:rsidRPr="00121BDD" w:rsidRDefault="001511D9" w:rsidP="00121BD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B95" w14:textId="77777777" w:rsidR="001511D9" w:rsidRPr="00121BDD" w:rsidRDefault="007248A0" w:rsidP="00121BDD">
            <w:pPr>
              <w:pStyle w:val="Bodytext30"/>
              <w:tabs>
                <w:tab w:val="left" w:pos="0"/>
              </w:tabs>
              <w:spacing w:before="0" w:line="240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121BDD">
              <w:rPr>
                <w:iCs/>
                <w:sz w:val="18"/>
                <w:szCs w:val="18"/>
                <w:lang w:val="pl" w:eastAsia="pl-PL"/>
              </w:rPr>
              <w:t xml:space="preserve">wykład (W), </w:t>
            </w:r>
            <w:r w:rsidR="00E345F9" w:rsidRPr="00121BDD">
              <w:rPr>
                <w:iCs/>
                <w:sz w:val="18"/>
                <w:szCs w:val="18"/>
                <w:lang w:val="pl" w:eastAsia="pl-PL"/>
              </w:rPr>
              <w:t>laboratorium</w:t>
            </w:r>
            <w:r w:rsidRPr="00121BDD">
              <w:rPr>
                <w:iCs/>
                <w:sz w:val="18"/>
                <w:szCs w:val="18"/>
                <w:lang w:val="pl" w:eastAsia="pl-PL"/>
              </w:rPr>
              <w:t xml:space="preserve"> (</w:t>
            </w:r>
            <w:r w:rsidR="00E345F9" w:rsidRPr="00121BDD">
              <w:rPr>
                <w:iCs/>
                <w:sz w:val="18"/>
                <w:szCs w:val="18"/>
                <w:lang w:val="pl" w:eastAsia="pl-PL"/>
              </w:rPr>
              <w:t>L</w:t>
            </w:r>
            <w:r w:rsidR="000A0B2E" w:rsidRPr="00121BDD">
              <w:rPr>
                <w:iCs/>
                <w:sz w:val="18"/>
                <w:szCs w:val="18"/>
                <w:lang w:val="pl" w:eastAsia="pl-PL"/>
              </w:rPr>
              <w:t>B</w:t>
            </w:r>
            <w:r w:rsidRPr="00121BDD">
              <w:rPr>
                <w:iCs/>
                <w:sz w:val="18"/>
                <w:szCs w:val="18"/>
                <w:lang w:val="pl" w:eastAsia="pl-PL"/>
              </w:rPr>
              <w:t>)</w:t>
            </w:r>
          </w:p>
        </w:tc>
      </w:tr>
      <w:tr w:rsidR="001511D9" w:rsidRPr="00121BDD" w14:paraId="25012AF9" w14:textId="77777777" w:rsidTr="00121BDD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753" w14:textId="77777777" w:rsidR="001511D9" w:rsidRPr="00121BDD" w:rsidRDefault="00B6239F" w:rsidP="00121BD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C646" w14:textId="77777777" w:rsidR="001511D9" w:rsidRPr="00121BDD" w:rsidRDefault="00262DF3" w:rsidP="00121BD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121BDD">
              <w:rPr>
                <w:sz w:val="18"/>
                <w:szCs w:val="18"/>
                <w:lang w:val="pl" w:eastAsia="pl-PL"/>
              </w:rPr>
              <w:t>Zajęcia tradycyjne w pomieszczeniu dydaktycznym Wydziału Nauk Ścisłych i Przyrodniczych UJK</w:t>
            </w:r>
          </w:p>
        </w:tc>
      </w:tr>
      <w:tr w:rsidR="001511D9" w:rsidRPr="00121BDD" w14:paraId="5B8E86C7" w14:textId="77777777" w:rsidTr="00121BDD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722" w14:textId="77777777" w:rsidR="001511D9" w:rsidRPr="00121BDD" w:rsidRDefault="00D42CEB" w:rsidP="00121BD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16E" w14:textId="655FE556" w:rsidR="001511D9" w:rsidRPr="00121BDD" w:rsidRDefault="00882F09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A269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gzamin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III)</w:t>
            </w:r>
            <w:r w:rsidR="00E26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Zaliczenie z oceną</w:t>
            </w:r>
          </w:p>
        </w:tc>
      </w:tr>
      <w:tr w:rsidR="001511D9" w:rsidRPr="00121BDD" w14:paraId="0C6D0F0F" w14:textId="77777777" w:rsidTr="00121BDD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484" w14:textId="77777777" w:rsidR="001511D9" w:rsidRPr="00121BDD" w:rsidRDefault="001511D9" w:rsidP="00121BD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5B9" w14:textId="439A073F" w:rsidR="007248A0" w:rsidRPr="00121BDD" w:rsidRDefault="000C54D6" w:rsidP="00121BD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Wykład: </w:t>
            </w:r>
            <w:r w:rsidR="00A269E9">
              <w:rPr>
                <w:sz w:val="18"/>
                <w:szCs w:val="18"/>
              </w:rPr>
              <w:t>w</w:t>
            </w:r>
            <w:r w:rsidR="007248A0" w:rsidRPr="00121BDD">
              <w:rPr>
                <w:sz w:val="18"/>
                <w:szCs w:val="18"/>
              </w:rPr>
              <w:t>ykład</w:t>
            </w:r>
            <w:r w:rsidR="00A269E9">
              <w:rPr>
                <w:sz w:val="18"/>
                <w:szCs w:val="18"/>
              </w:rPr>
              <w:t xml:space="preserve"> informacyjny</w:t>
            </w:r>
          </w:p>
          <w:p w14:paraId="08A065C6" w14:textId="16A638D9" w:rsidR="007248A0" w:rsidRPr="00121BDD" w:rsidRDefault="000C54D6" w:rsidP="00121BD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Laboratorium: </w:t>
            </w:r>
            <w:r w:rsidR="00A269E9">
              <w:rPr>
                <w:sz w:val="18"/>
                <w:szCs w:val="18"/>
              </w:rPr>
              <w:t>ćwiczenia laboratoryjne</w:t>
            </w:r>
          </w:p>
        </w:tc>
      </w:tr>
      <w:tr w:rsidR="00420A29" w:rsidRPr="00121BDD" w14:paraId="30A966F7" w14:textId="77777777" w:rsidTr="00121BDD">
        <w:trPr>
          <w:trHeight w:val="28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9C8" w14:textId="77777777" w:rsidR="00420A29" w:rsidRPr="00121BDD" w:rsidRDefault="00420A29" w:rsidP="00121BD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480" w14:textId="77777777" w:rsidR="00420A29" w:rsidRPr="00121BDD" w:rsidRDefault="00420A29" w:rsidP="00121BD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29FB" w14:textId="77777777" w:rsidR="008D7AC0" w:rsidRPr="00121BDD" w:rsidRDefault="00262DF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Murray R.K., Granner D.K., Rodwell V.W. Biochemia Harpera Ilustrowana, wyd. 6. Wydawnictwo Lekarskie PZWL, Warszawa 2015. 2. Kłyszejko-Stefanowicz L. (red.) Ćwiczenia z biochemii, Wydawnictwo Naukowe PWN, Warszawa 2016 (lub wcześniejsze wydania).</w:t>
            </w:r>
          </w:p>
        </w:tc>
      </w:tr>
      <w:tr w:rsidR="00420A29" w:rsidRPr="00121BDD" w14:paraId="5D65FDAC" w14:textId="77777777" w:rsidTr="00121BDD">
        <w:trPr>
          <w:trHeight w:val="28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10B" w14:textId="77777777" w:rsidR="00420A29" w:rsidRPr="00121BDD" w:rsidRDefault="00420A29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F7E" w14:textId="77777777" w:rsidR="00420A29" w:rsidRPr="00121BDD" w:rsidRDefault="00420A29" w:rsidP="00121BD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F37" w14:textId="77777777" w:rsidR="00420A29" w:rsidRPr="00121BDD" w:rsidRDefault="00262DF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F2FD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1. Jeremy M. Berg, Lubert Stryer, John L. Tymoczko, Gregory J. Gatto. </w:t>
            </w: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Biochemia. Wydawnictwo Naukowe PWN 2018.</w:t>
            </w:r>
          </w:p>
        </w:tc>
      </w:tr>
    </w:tbl>
    <w:p w14:paraId="2CC18E45" w14:textId="77777777" w:rsidR="001511D9" w:rsidRPr="00C94DBC" w:rsidRDefault="001511D9" w:rsidP="00121B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87BBE4B" w14:textId="77777777" w:rsidR="001511D9" w:rsidRPr="00C94DBC" w:rsidRDefault="001511D9" w:rsidP="00121BDD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21BDD" w14:paraId="02A95F5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FF2D3" w14:textId="77777777" w:rsidR="0066006C" w:rsidRPr="00121BDD" w:rsidRDefault="0066006C" w:rsidP="00121BDD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56536F9A" w14:textId="21765CAC" w:rsidR="007248A0" w:rsidRPr="00121BDD" w:rsidRDefault="007248A0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59ED56D0" w14:textId="77777777" w:rsidR="00262DF3" w:rsidRPr="00121BDD" w:rsidRDefault="00262DF3" w:rsidP="00121BDD">
            <w:p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C1- Zapoznanie z budową i właściwościami podstawowych klas związków biologicznych występujących w organizmach żywych. C2- Zapoznanie z podstawami katalizy enzymatycznej oraz procesami przechwytywania i przetwarzania energii w przemianach metabolicznych. </w:t>
            </w:r>
          </w:p>
          <w:p w14:paraId="01284AAC" w14:textId="77777777" w:rsidR="00262DF3" w:rsidRPr="00121BDD" w:rsidRDefault="00262DF3" w:rsidP="00121BDD">
            <w:p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C3- Przedstawienie podstawowych procesów katabolicznych i anabolicznych w komórkach oraz integracji i regulacji procesów metabolicznych. </w:t>
            </w:r>
          </w:p>
          <w:p w14:paraId="01C56B8D" w14:textId="77777777" w:rsidR="00262DF3" w:rsidRPr="00121BDD" w:rsidRDefault="00262DF3" w:rsidP="00121BDD">
            <w:p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C4- Kształtowanie umiejętności wykorzystania wiedzy biochemicznej, szczególnie na temat metabolizmu podstawowego oraz kwasów nukleinowych i białek, do poznawania procesów patologicznych oraz terapii zaburzeń biochemicznych w organizmie.</w:t>
            </w:r>
          </w:p>
          <w:p w14:paraId="0DBBA325" w14:textId="77777777" w:rsidR="007248A0" w:rsidRPr="00121BDD" w:rsidRDefault="00E345F9" w:rsidP="00121BD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  <w:r w:rsidR="007248A0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</w:t>
            </w:r>
          </w:p>
          <w:p w14:paraId="726E73C7" w14:textId="77777777" w:rsidR="00A56EF4" w:rsidRPr="00121BDD" w:rsidRDefault="00A56EF4" w:rsidP="00121BDD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C1-Zapoznanie z budową i właściwościami podstawowych klas związków biologicznych występujących w organizmach żywych. C2-Zapoznanie z podstawami katalizy enzymatycznej. </w:t>
            </w:r>
          </w:p>
          <w:p w14:paraId="125C86BB" w14:textId="77777777" w:rsidR="007248A0" w:rsidRPr="00121BDD" w:rsidRDefault="00A56EF4" w:rsidP="00121BD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C3-Obliczenia biochemiczne.</w:t>
            </w:r>
          </w:p>
        </w:tc>
      </w:tr>
      <w:tr w:rsidR="0066006C" w:rsidRPr="00121BDD" w14:paraId="0311366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6C9" w14:textId="77777777" w:rsidR="000E3B84" w:rsidRPr="00121BDD" w:rsidRDefault="0066006C" w:rsidP="00121BDD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2CD19721" w14:textId="77777777" w:rsidR="00ED620C" w:rsidRPr="00121BDD" w:rsidRDefault="00152CE2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</w:t>
            </w:r>
            <w:r w:rsidR="00ED620C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ykłady</w:t>
            </w:r>
          </w:p>
          <w:p w14:paraId="7F9F89C0" w14:textId="77777777" w:rsidR="00A56EF4" w:rsidRPr="00121BDD" w:rsidRDefault="00A56EF4" w:rsidP="00121BDD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Właściwości biologiczne - aminokwasy, peptydy i białka - struktura i rola w komórce. Związek między strukturą i funkcją na przykładzie białek globularnych (mioglobina i hemoglobina) oraz białek fibrylnych (kolagen i elastyna). Węglowodany: właściwości i ich funkcja biologiczna. Pochodne monosacharydów: fosforany i inne estry cukrów, kwasy onowe, uronowe, deoksycukry i aminocukry. Glikoproteiny - struktura składników oligosacharydowych białek. Glikozoaminoglikany i proteoglikany. Kwasy nukleinowe: zasady azotowe, nukleozydy, nukleotydy i polinukleotydy. Struktura i rola biologiczna DNA i RNA. Kwasy tłuszczowe i lipidy. Triacyloglicerole - wysokoenergetyczny materiał zapasowy. Tłuszcze błonowe: fosfolipidy, glikolipidy i cholesterol. Eikozanoidy. Lipidy izoprenowe: steroidy, karotenoidy i inne związki poliprenylowe. Witaminy rozpuszczalne w tłuszczach. Budowa błon biologicznych. Białka błonowe. Biokataliza i enzymy. Podstawy kinetyki reakcji enzymatycznych oraz mechanizmów działania enzymów.</w:t>
            </w:r>
          </w:p>
          <w:p w14:paraId="267496DE" w14:textId="77777777" w:rsidR="000E3B84" w:rsidRPr="00121BDD" w:rsidRDefault="00A56EF4" w:rsidP="00121BDD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Podział i klasyfikacja enzymów. Koenzymy i ich związek z witaminami oraz rola najważniejszych koenzymów i metali w katalizie enzymatycznej. Regulacja aktywności enzymów: inhibitory i aktywatory enzymów. Enzymy allosteryczne i regulacja ich aktywności. Zarys metabolizmu. ATP jako donor energii swobodnej. Podstawowe szlaki metaboliczne i dynamiczna regulacja przepływu substratów w szlakach metabolicznych. Glikoliza i fosforylacja substratowa. Regulacja glikolizy. Biosynteza węglowodanów: glukoneogeneza i synteza glikogenu. Przeciwstawna regulacja glukoneogenezy i glikolizy oraz syntezy i rozpadu glikogenu. Utlenianie biologiczne. Cykl kwasów trikarboksylowych. Cykl pentozofosforanowy. Przetwarzanie energii w wyspecjalizowanych błonach biologicznych. Łańcuch transportu elektronów, gradient protonowy, fosforylacja oksydacyjna i synteza ATP w mitochondriach. Syntaza ATP - obrotowy motor molekularny zasilany energią gradientu protonowego. Metabolizm lipidów. Metabolizm glicerolu. Rozkład i synteza kwasów tłuszczowych. Biosynteza lipidów błon biologicznych. Biosynteza cholesterolu i </w:t>
            </w:r>
            <w:r w:rsidRPr="00121B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lastRenderedPageBreak/>
              <w:t>innych steroidów. Metabolizm białek i aminokwasów. Transaminacja i deaminacja aminokwasów. Cykl mocznikowy. Biosynteza aminokwasów z intermediatów powstających w szlakach katabolicznych (glikoliza, szlak pentozofosforanowy i cykl kwasu cytrynowego). Przemiana aminokwasów do amin biogennych i innych związków. Biosynteza i rozpad porfiryn. Metabolizm kwasów nukleinowych i nukleotydów. Biosynteza pierścienia pirymidynowego i purynowego. Biosynteza nukleotydów pirymidynowych i purynowych. Szlak rezerwowy nukleotydów. Integracja metabolizmu. Współzależności w regulacji podstawowych szlaków metabolicznych (glikoliza, cykl Krebsa, cykl pentozofosforanowy, cykl mocznikowy, przemiana tłuszczów). Uszkodzenia i naprawa DNA. Metabolizm ksenobiotyków. Podłoże biochemiczne i genetyczne wybranych schorzeń. Podstawy diagnostyki laboratoryjnej, w tym techniki elektroforetyczne</w:t>
            </w:r>
          </w:p>
          <w:p w14:paraId="61CC8FE6" w14:textId="77777777" w:rsidR="00ED620C" w:rsidRPr="00121BDD" w:rsidRDefault="00E345F9" w:rsidP="00121BD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  <w:p w14:paraId="7FB94ECE" w14:textId="77777777" w:rsidR="0066006C" w:rsidRPr="00121BDD" w:rsidRDefault="00A56EF4" w:rsidP="00121BDD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bezpiecznej pracy w laboratorium biochemicznym. Podstawowe obliczenia biochemiczne. Spektrofotometria jako metoda oznaczenia ilości i aktywności molekuł biologicznie czynnych. 2. Właściwości aminokwasów i białek. Ilościowe i jakościowe oznaczania białek. 3. Właściwości cukrów prostych i złożonych – wybrane reakcje. 4. Ogólna charakterystyka tłuszczów i steroidów. Wybrane reakcje i oznaczenia ilościowe. 5. Charakterystyka kwasów nukleinowych – wybrane reakcje, metody oznaczeń ilościowych i jakościowych.</w:t>
            </w:r>
          </w:p>
        </w:tc>
      </w:tr>
    </w:tbl>
    <w:p w14:paraId="4660500D" w14:textId="77777777" w:rsidR="00CE7F64" w:rsidRPr="00C94DBC" w:rsidRDefault="00CE7F64" w:rsidP="00121B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EBE5A1" w14:textId="77777777" w:rsidR="00CE7F64" w:rsidRPr="00C94DBC" w:rsidRDefault="00CE7F64" w:rsidP="00121BDD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376"/>
        <w:gridCol w:w="1629"/>
      </w:tblGrid>
      <w:tr w:rsidR="00B6239F" w:rsidRPr="00121BDD" w14:paraId="3AB81DF1" w14:textId="77777777" w:rsidTr="00121BDD">
        <w:trPr>
          <w:cantSplit/>
          <w:trHeight w:val="7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53957" w14:textId="77777777" w:rsidR="00B6239F" w:rsidRPr="00121BDD" w:rsidRDefault="00CE7F64" w:rsidP="00121B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F28" w14:textId="77777777" w:rsidR="00B6239F" w:rsidRPr="00121BDD" w:rsidRDefault="00B6239F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F1F" w14:textId="77777777" w:rsidR="00B6239F" w:rsidRPr="00121BDD" w:rsidRDefault="00B6239F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121BDD" w14:paraId="6893500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CAF" w14:textId="77777777" w:rsidR="00CE7F64" w:rsidRPr="00121BDD" w:rsidRDefault="00CE7F64" w:rsidP="00121BD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7248A0" w:rsidRPr="00121BDD" w14:paraId="7195B339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624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839" w14:textId="5361D6A8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pisuje </w:t>
            </w:r>
            <w:r w:rsidR="008A7378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budowę lipidów i polisacharydów oraz ich funkcje w strukturach komórkowych i pozakomórkowych;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A5D" w14:textId="77777777" w:rsidR="007248A0" w:rsidRPr="00121BDD" w:rsidRDefault="00E345F9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.W</w:t>
            </w: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9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  <w:p w14:paraId="0CD56523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4A85F359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84CD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FF2" w14:textId="7A1BCBE5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 </w:t>
            </w:r>
            <w:r w:rsidR="008A7378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struktury I-, II-, III- i IV-rzędową białek oraz modyfikacje potranslacyjne i funkcjonalne białka oraz ich znaczenie;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EF4" w14:textId="77777777" w:rsidR="007248A0" w:rsidRPr="00121BDD" w:rsidRDefault="008A7378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.W</w:t>
            </w: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10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  <w:p w14:paraId="313B49AB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2DEF2440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916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CF9" w14:textId="5B1AC367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pisuje </w:t>
            </w:r>
            <w:r w:rsidR="008A7378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funkcje nukleotydów w komórce, struktury I- i II-rzędową DNA i RNA oraz strukturę chromatyny;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6FA" w14:textId="77777777" w:rsidR="007248A0" w:rsidRPr="00121BDD" w:rsidRDefault="008A7378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W11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  <w:p w14:paraId="47AC0957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1E957BC9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654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E81" w14:textId="6FF66115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 </w:t>
            </w:r>
            <w:r w:rsidR="008A7378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szlaki kataboliczne i anaboliczne, sposoby ich regulacji oraz wpływ na nie czynników genetycznych i środowiskowych;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8A7A" w14:textId="77777777" w:rsidR="007248A0" w:rsidRPr="00121BDD" w:rsidRDefault="008A7378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.W</w:t>
            </w: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13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  <w:p w14:paraId="5DEB151A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8A7378" w:rsidRPr="00121BDD" w14:paraId="383A09CB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2BA" w14:textId="77777777" w:rsidR="008A7378" w:rsidRPr="00121BDD" w:rsidRDefault="008A7378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90F" w14:textId="02103D22" w:rsidR="008A7378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ozpoznaje </w:t>
            </w:r>
            <w:r w:rsidR="008A7378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metody wykorzystywane w diagnostyce laboratoryjnej, w tym elektroforezę białek i kwasów nukleinowych;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F71" w14:textId="77777777" w:rsidR="008A7378" w:rsidRPr="00121BDD" w:rsidRDefault="008A7378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B.W14.</w:t>
            </w:r>
          </w:p>
        </w:tc>
      </w:tr>
      <w:tr w:rsidR="008A7378" w:rsidRPr="00121BDD" w14:paraId="77693181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F1F" w14:textId="77777777" w:rsidR="008A7378" w:rsidRPr="00121BDD" w:rsidRDefault="008A7378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W06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1F4" w14:textId="4E690FE4" w:rsidR="008A7378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pisuje </w:t>
            </w:r>
            <w:r w:rsidR="008A7378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przemiany metaboliczne zachodzące w narządach oraz metaboliczne, biochemiczne i molekularne podłoże chorób i 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160" w14:textId="77777777" w:rsidR="008A7378" w:rsidRPr="00121BDD" w:rsidRDefault="008A7378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B.W15.</w:t>
            </w:r>
          </w:p>
        </w:tc>
      </w:tr>
      <w:tr w:rsidR="008A7378" w:rsidRPr="00121BDD" w14:paraId="353C5042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5B5" w14:textId="77777777" w:rsidR="008A7378" w:rsidRPr="00121BDD" w:rsidRDefault="008A7378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W07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D56" w14:textId="21A83E41" w:rsidR="008A7378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 </w:t>
            </w:r>
            <w:r w:rsidR="006A6481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prowadzenia badań naukowych służących rozwojowi medycyny.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901" w14:textId="77777777" w:rsidR="008A7378" w:rsidRPr="00121BDD" w:rsidRDefault="008A7378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B.W26.</w:t>
            </w:r>
          </w:p>
        </w:tc>
      </w:tr>
      <w:tr w:rsidR="00CE7F64" w:rsidRPr="00121BDD" w14:paraId="54BF89E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C619" w14:textId="77777777" w:rsidR="00CE7F64" w:rsidRPr="00121BDD" w:rsidRDefault="00CE7F64" w:rsidP="00121BD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7248A0" w:rsidRPr="00121BDD" w14:paraId="6A23A1BF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83B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3CC" w14:textId="33A0F26E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oblicza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stężenia molowe i procentowe związków oraz stężenia substancji w roztworach izoosmotycznych, jedno- i wieloskładnikowych;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651" w14:textId="77777777" w:rsidR="007248A0" w:rsidRPr="00121BDD" w:rsidRDefault="00087EDC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.U</w:t>
            </w: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3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  <w:p w14:paraId="5C9C1021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6B3B48ED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B78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7B0" w14:textId="62141C3B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oblicza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rozpuszczalność związków nieorganicznych, określa chemiczne podłoże rozpuszczalności związków organicznych lub jej braku oraz jej praktyczne znaczenie dla dietetyki i 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6C3" w14:textId="77777777" w:rsidR="007248A0" w:rsidRPr="00121BDD" w:rsidRDefault="00087EDC" w:rsidP="00121BD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 xml:space="preserve"> U</w:t>
            </w: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4</w:t>
            </w:r>
            <w:r w:rsidR="007248A0" w:rsidRPr="00121BDD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</w:tc>
      </w:tr>
      <w:tr w:rsidR="00087EDC" w:rsidRPr="00121BDD" w14:paraId="058FF8AD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DE1" w14:textId="77777777" w:rsidR="00087EDC" w:rsidRPr="00121BDD" w:rsidRDefault="00087EDC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C39" w14:textId="4DA09025" w:rsidR="00087EDC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określa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pH roztworu i wpływ zmian pH na związki nieorganiczne i organiczne;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E98" w14:textId="77777777" w:rsidR="00087EDC" w:rsidRPr="00121BDD" w:rsidRDefault="00087EDC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B.U5.</w:t>
            </w:r>
          </w:p>
        </w:tc>
      </w:tr>
      <w:tr w:rsidR="00087EDC" w:rsidRPr="00121BDD" w14:paraId="768273F7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4F3" w14:textId="77777777" w:rsidR="00087EDC" w:rsidRPr="00121BDD" w:rsidRDefault="00087EDC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FA4" w14:textId="1CB1B3F7" w:rsidR="00087EDC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otrafi 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przewidywać kierunek procesów biochemicznych w zależności od stanu energetycznego komórek;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00A" w14:textId="77777777" w:rsidR="00087EDC" w:rsidRPr="00121BDD" w:rsidRDefault="00087EDC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B.U6.</w:t>
            </w:r>
          </w:p>
        </w:tc>
      </w:tr>
      <w:tr w:rsidR="00087EDC" w:rsidRPr="00121BDD" w14:paraId="29CB3079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DC0" w14:textId="77777777" w:rsidR="00087EDC" w:rsidRPr="00121BDD" w:rsidRDefault="00087EDC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B56" w14:textId="255BBB2E" w:rsidR="00087EDC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medycznych baz danych oraz właściwie interpret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uje</w:t>
            </w:r>
            <w:r w:rsidR="00087EDC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zawarte w nich informacje potrzebne do rozwiązywania problemów z zakresu nauk podstawowych i klinicznych;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8A3" w14:textId="77777777" w:rsidR="00087EDC" w:rsidRPr="00121BDD" w:rsidRDefault="00087EDC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B.U8.</w:t>
            </w:r>
          </w:p>
        </w:tc>
      </w:tr>
      <w:tr w:rsidR="00910A92" w:rsidRPr="00121BDD" w14:paraId="37245192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413" w14:textId="77777777" w:rsidR="00910A92" w:rsidRPr="00121BDD" w:rsidRDefault="00910A92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U06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01A" w14:textId="6C249BB0" w:rsidR="00910A92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planować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wykon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ywać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badania naukowe oraz interpret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ich wyniki i formuł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wnioski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163" w14:textId="77777777" w:rsidR="00910A92" w:rsidRPr="00121BDD" w:rsidRDefault="00910A92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B.U11.</w:t>
            </w:r>
          </w:p>
        </w:tc>
      </w:tr>
      <w:tr w:rsidR="00910A92" w:rsidRPr="00121BDD" w14:paraId="338FA8F8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722" w14:textId="77777777" w:rsidR="00910A92" w:rsidRPr="00121BDD" w:rsidRDefault="00910A92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U07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5B5" w14:textId="6741EA6F" w:rsidR="00910A92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posługiwać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się podstawowymi technikami laboratoryjnymi i molekularnymi.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6A2" w14:textId="77777777" w:rsidR="00910A92" w:rsidRPr="00121BDD" w:rsidRDefault="00910A92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B.U12.</w:t>
            </w:r>
          </w:p>
        </w:tc>
      </w:tr>
      <w:tr w:rsidR="00CE7F64" w:rsidRPr="00121BDD" w14:paraId="490B963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AB4" w14:textId="77777777" w:rsidR="00CE7F64" w:rsidRPr="00121BDD" w:rsidRDefault="00CE7F64" w:rsidP="00121BD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7248A0" w:rsidRPr="00121BDD" w14:paraId="43B0FB56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B3F8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D12" w14:textId="2B8DD693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910A92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przygotowany do </w:t>
            </w:r>
            <w:r w:rsidR="007248A0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533" w14:textId="77777777" w:rsidR="007248A0" w:rsidRPr="00121BDD" w:rsidRDefault="007248A0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K.S5.</w:t>
            </w:r>
          </w:p>
          <w:p w14:paraId="1188AF12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082B87D0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C1D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7A0" w14:textId="3294F7F8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BA2414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świadomy o konieczności </w:t>
            </w:r>
            <w:r w:rsidR="007248A0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EF7" w14:textId="77777777" w:rsidR="007248A0" w:rsidRPr="00121BDD" w:rsidRDefault="007248A0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K.S7.</w:t>
            </w:r>
          </w:p>
          <w:p w14:paraId="67FA4B66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123000AC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E6E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C75A" w14:textId="63F91EAA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BA2414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gotów do </w:t>
            </w:r>
            <w:r w:rsidR="007248A0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3AC" w14:textId="77777777" w:rsidR="007248A0" w:rsidRPr="00121BDD" w:rsidRDefault="007248A0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K.S8.</w:t>
            </w:r>
          </w:p>
          <w:p w14:paraId="012C0E5F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35EFA00D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5C4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6C8" w14:textId="78DD7DAD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BA2414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gotów do </w:t>
            </w:r>
            <w:r w:rsidR="007248A0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F42" w14:textId="77777777" w:rsidR="007248A0" w:rsidRPr="00121BDD" w:rsidRDefault="007248A0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K.S9.</w:t>
            </w:r>
          </w:p>
          <w:p w14:paraId="0AAD5056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282B2AAE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E07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7B13" w14:textId="6B97193A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BA2414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przygotowany do </w:t>
            </w:r>
            <w:r w:rsidR="007248A0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B27" w14:textId="77777777" w:rsidR="007248A0" w:rsidRPr="00121BDD" w:rsidRDefault="007248A0" w:rsidP="00121BDD">
            <w:pPr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K.S10.</w:t>
            </w:r>
          </w:p>
          <w:p w14:paraId="3A249314" w14:textId="77777777" w:rsidR="007248A0" w:rsidRPr="00121BDD" w:rsidRDefault="007248A0" w:rsidP="00121BD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121BDD" w14:paraId="78221487" w14:textId="77777777" w:rsidTr="00121BDD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979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K06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CA3" w14:textId="58C65835" w:rsidR="007248A0" w:rsidRPr="00121BDD" w:rsidRDefault="000C54D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BA2414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świadomy o konieczności </w:t>
            </w:r>
            <w:r w:rsidR="007248A0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F693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21BDD">
              <w:rPr>
                <w:rFonts w:ascii="Garamond" w:eastAsia="Times New Roman" w:hAnsi="Garamond" w:cs="Times New Roman"/>
                <w:sz w:val="18"/>
                <w:szCs w:val="18"/>
              </w:rPr>
              <w:t>K.S11.</w:t>
            </w:r>
          </w:p>
        </w:tc>
      </w:tr>
    </w:tbl>
    <w:p w14:paraId="4E7A88E9" w14:textId="77777777" w:rsidR="00AC5C34" w:rsidRPr="00C94DBC" w:rsidRDefault="00AC5C34" w:rsidP="00121BDD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21BDD" w14:paraId="2070543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4E0" w14:textId="77777777" w:rsidR="00A40BE3" w:rsidRPr="00121BDD" w:rsidRDefault="00A40BE3" w:rsidP="00121BD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121BDD" w14:paraId="325C7953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59FE" w14:textId="77777777" w:rsidR="00A40BE3" w:rsidRPr="00121BDD" w:rsidRDefault="00A40BE3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41F510BB" w14:textId="77777777" w:rsidR="00A40BE3" w:rsidRPr="00121BDD" w:rsidRDefault="00A40BE3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D42" w14:textId="77777777" w:rsidR="00A40BE3" w:rsidRPr="00121BDD" w:rsidRDefault="00A40BE3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Sposób weryfikacji </w:t>
            </w:r>
            <w:r w:rsidRPr="00121BDD">
              <w:rPr>
                <w:rFonts w:ascii="Arial" w:hAnsi="Arial" w:cs="Arial"/>
                <w:b/>
                <w:color w:val="auto"/>
                <w:sz w:val="18"/>
                <w:szCs w:val="18"/>
              </w:rPr>
              <w:t>(+/-)</w:t>
            </w:r>
          </w:p>
        </w:tc>
      </w:tr>
      <w:tr w:rsidR="00A40BE3" w:rsidRPr="00121BDD" w14:paraId="7CD2959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731CE" w14:textId="77777777" w:rsidR="00A40BE3" w:rsidRPr="00121BDD" w:rsidRDefault="00A40BE3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E7EB5" w14:textId="77777777" w:rsidR="00A40BE3" w:rsidRPr="00121BDD" w:rsidRDefault="00A40BE3" w:rsidP="00121BD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FBB8D" w14:textId="77777777" w:rsidR="00A40BE3" w:rsidRPr="00121BDD" w:rsidRDefault="00A40BE3" w:rsidP="00121BD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AC2E0" w14:textId="77777777" w:rsidR="00A40BE3" w:rsidRPr="00121BDD" w:rsidRDefault="00A40BE3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2DD1F" w14:textId="77777777" w:rsidR="00A40BE3" w:rsidRPr="00121BDD" w:rsidRDefault="00A40BE3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121BDD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121BDD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9CE9E" w14:textId="77777777" w:rsidR="00A40BE3" w:rsidRPr="00121BDD" w:rsidRDefault="00A40BE3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873DE" w14:textId="77777777" w:rsidR="00A40BE3" w:rsidRPr="00121BDD" w:rsidRDefault="00A40BE3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1D7DA" w14:textId="77777777" w:rsidR="00ED620C" w:rsidRPr="00121BDD" w:rsidRDefault="00A40BE3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B2326E"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sprawozdanie</w:t>
            </w:r>
          </w:p>
        </w:tc>
      </w:tr>
      <w:tr w:rsidR="007B75E6" w:rsidRPr="00121BDD" w14:paraId="6AD6836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2BCEB" w14:textId="77777777" w:rsidR="007B75E6" w:rsidRPr="00121BDD" w:rsidRDefault="007B75E6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65A37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4FB776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E0EA4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C4B58B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57B07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FD73BE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DFC58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121BDD" w14:paraId="4BD0DE3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79F" w14:textId="77777777" w:rsidR="007B75E6" w:rsidRPr="00121BDD" w:rsidRDefault="007B75E6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4735B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A46AB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LB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5FB72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9BF86B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95D698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LB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66821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E56479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4C4F6C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FB76D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7CBE98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89992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85366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45655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0D279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72C66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BF00A0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7BD1D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EC3D8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5C2C28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6C995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024CF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7B75E6" w:rsidRPr="00121BDD" w14:paraId="417196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C42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50C41E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80B26D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9DF48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07A546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5C3948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6A9B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C8212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6A423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3A404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7E401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6D5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342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16890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53122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AB081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4225D2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4C7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7D1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223862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9B7B5" w14:textId="77777777" w:rsidR="007B75E6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965C3" w14:textId="77777777" w:rsidR="007B75E6" w:rsidRPr="00121BDD" w:rsidRDefault="007B75E6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2326E" w:rsidRPr="00121BDD" w14:paraId="61ADE06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69DE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53A6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F13B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4C63F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64C82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71E71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9C0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5E5CC3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98DF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8107F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DDB2F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E71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3BFA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089EC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FA0D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A379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278E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73C3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46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E4F5D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7D43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5ABD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2326E" w:rsidRPr="00121BDD" w14:paraId="5D818EA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709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AFC6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2765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3409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A2089E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3189D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AE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CC3F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647C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C527E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5846A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BC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BFE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D7C6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B18F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9C4DA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1A21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83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76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802B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4D8F4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EA4B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2326E" w:rsidRPr="00121BDD" w14:paraId="0D6C45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101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7BBB1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8226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CD6F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2F536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9FDE4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27C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9A25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05A64A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9580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43BC2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88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E0E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A3E59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BCF23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6402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86BEA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5F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068E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E3F8A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875B1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7B1C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2326E" w:rsidRPr="00121BDD" w14:paraId="09923AF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B3E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EC12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B4E7E3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0A676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EE32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0CD9F6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BD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FD6C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A012B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B090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96A99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67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86B2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63A0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DC0F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09F11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33921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547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633F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8583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CA78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370F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2326E" w:rsidRPr="00121BDD" w14:paraId="05D5FC7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08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B856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86E8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5ACF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8DA0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E1BAD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0E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FFCEC6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C7D1D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88CB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4A1CE6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58AE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DCB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9E3C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3133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5165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D7275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B6D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55F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70001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8260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83B4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2326E" w:rsidRPr="00121BDD" w14:paraId="54FFC2F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329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FFE3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924D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6BB7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C2DE5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93B5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911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5999D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EBC32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698C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8F5F7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31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3934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4E692B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551F7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6452D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8AC68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028C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CF0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A6222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355A5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9639F" w14:textId="77777777" w:rsidR="00B2326E" w:rsidRPr="00121BDD" w:rsidRDefault="00B2326E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59F28B8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A53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5E018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CA4E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E1E9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E91C7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5DA3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4A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14B36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AF20DE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CE513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CF0A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B73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84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A013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C624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347C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76C05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CD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41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303F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C94E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9C1F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667E0B6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45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6118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BE3F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4D50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DD2D3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DDBB99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95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D39D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1A56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3639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618056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383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8B6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4208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157B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E5AB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2C40B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1C9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60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2B650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EBA1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C6FA53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32BD93A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D8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BA37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FAFAB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26E8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06A4F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F401A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70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ACEE4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3CF95E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78F7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87E66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E84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534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52EE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41DE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C925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0708D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0D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693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2802E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5400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5FED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4997013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37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226A36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199F9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C9EC6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B4106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E656F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01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6F19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6F70F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DB3A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12A1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7EE9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803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8BA6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352936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AE43E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93006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6B9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794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422F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EEC0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0764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0C7DEA8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C9B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53B7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5F5E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6896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3593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2706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FC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4E28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2757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005D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AD76E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502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54F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0F7AC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67E09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DF36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002A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602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9B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7028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8470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A103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4805803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666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CE33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259ED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C044A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D3E5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E211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6F1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3B536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B3BC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2402E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4DF3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EF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9C4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D06799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3329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7EAA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D1B373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83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B8E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6C29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2EF3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F25A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234655B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AF6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9A9C39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8165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CF29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62C07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7DEDD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64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0869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09092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202F3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80AE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07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3C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314B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F1D2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F3FF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66AF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CA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4E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27B8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A58F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4C56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20825" w:rsidRPr="00121BDD" w14:paraId="6A941A0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285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7508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85D0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67CA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A31E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D9F73D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A42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CEAA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61D04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FC03B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FE771E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9203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6E4F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691C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391A2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69D84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65842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D087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A0FC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2CA80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BF5A01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B978" w14:textId="77777777" w:rsidR="00A20825" w:rsidRPr="00121BDD" w:rsidRDefault="00A20825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4EB6FB19" w14:textId="77777777" w:rsidR="008115D0" w:rsidRPr="00C94DBC" w:rsidRDefault="008115D0" w:rsidP="00121B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CCBBA48" w14:textId="77777777" w:rsidR="00A40BE3" w:rsidRPr="00C94DBC" w:rsidRDefault="00A40BE3" w:rsidP="00121BDD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A20825" w14:paraId="599B7E4E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1F2" w14:textId="77777777" w:rsidR="00742D43" w:rsidRPr="00A20825" w:rsidRDefault="00742D43" w:rsidP="00121BDD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  <w:p w14:paraId="03727913" w14:textId="77777777" w:rsidR="00A56EF4" w:rsidRPr="00A20825" w:rsidRDefault="00A56EF4" w:rsidP="00121BDD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Ocena końcowa z ćwiczeń będzie wystawiona na podstawie wyników uzyskanych na kolokwiach (i stanowi średnią ocen uzyskanych ze wszystkich kolokwiów cząstkowych; wszystkie kolokwia cząstkowe muszą być zaliczone na ocenę pozytywną) oraz aktywności na ćwiczeniach laboratoryjnych (i może maksymalnie stanowić pół stopnia dodanego do oceny końcowej). Ocena końcowa z wykładu będzie wystawiona na podstawie wyników uzyskanych na egzaminie końcowym.</w:t>
            </w:r>
          </w:p>
        </w:tc>
      </w:tr>
      <w:tr w:rsidR="00A6090F" w:rsidRPr="00A20825" w14:paraId="3E3477C3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D37" w14:textId="77777777" w:rsidR="00A6090F" w:rsidRPr="00A20825" w:rsidRDefault="00A6090F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C984" w14:textId="77777777" w:rsidR="00A6090F" w:rsidRPr="00A20825" w:rsidRDefault="00A6090F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B22F" w14:textId="77777777" w:rsidR="00A6090F" w:rsidRPr="00A20825" w:rsidRDefault="00A6090F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A20825" w:rsidRPr="00A20825" w14:paraId="3695598C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E340A3" w14:textId="77777777" w:rsidR="00A20825" w:rsidRPr="00A20825" w:rsidRDefault="00A20825" w:rsidP="00121B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1233B463" w14:textId="77777777" w:rsidR="00A20825" w:rsidRPr="00A20825" w:rsidRDefault="00A20825" w:rsidP="00121B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784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CB7" w14:textId="68224C13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uzyskanie 61-68% łącznej liczby pkt. możliwych do uzyskania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z egzaminu</w:t>
            </w:r>
          </w:p>
        </w:tc>
      </w:tr>
      <w:tr w:rsidR="00A20825" w:rsidRPr="00A20825" w14:paraId="67E33E08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92D5F" w14:textId="77777777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35E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610" w14:textId="07FD1CAA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uzyskanie 69-76% łącznej liczby pkt. możliwych do uzyskania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z egzaminu</w:t>
            </w:r>
          </w:p>
        </w:tc>
      </w:tr>
      <w:tr w:rsidR="00A20825" w:rsidRPr="00A20825" w14:paraId="61D33EF5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FA36B" w14:textId="77777777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752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827" w14:textId="14415AA9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uzyskanie 77-84% łącznej liczby pkt. możliwych do uzyskania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z egzaminu</w:t>
            </w:r>
          </w:p>
        </w:tc>
      </w:tr>
      <w:tr w:rsidR="00A20825" w:rsidRPr="00A20825" w14:paraId="1F87F283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31F17" w14:textId="77777777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FEA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470" w14:textId="2A3FC203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uzyskanie 85-92% łącznej liczby pkt. możliwych do uzyskania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z egzaminu</w:t>
            </w:r>
          </w:p>
        </w:tc>
      </w:tr>
      <w:tr w:rsidR="00A20825" w:rsidRPr="00A20825" w14:paraId="74D429FE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4EF3" w14:textId="77777777" w:rsidR="00A20825" w:rsidRPr="00A20825" w:rsidRDefault="00A20825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A56E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F0A" w14:textId="6448CD9F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>uzyskanie 93-100% łącznej liczby pkt. możliwych do uzyskania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 xml:space="preserve"> z egzaminu</w:t>
            </w:r>
          </w:p>
        </w:tc>
      </w:tr>
      <w:tr w:rsidR="00A20825" w:rsidRPr="00A20825" w14:paraId="29A2A3DF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BDCAE" w14:textId="77777777" w:rsidR="00A20825" w:rsidRPr="00A20825" w:rsidRDefault="00A20825" w:rsidP="00121B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 (LB)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5CE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1DA" w14:textId="3C30D65F" w:rsidR="00A20825" w:rsidRPr="00A20825" w:rsidRDefault="00A20825" w:rsidP="00E26B7F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>uzyskanie 61-68%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łącznej liczby pkt. możliwych do uzyskania na danym kolokwium cząstkowym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oraz pozostałych formach weryfikacji</w:t>
            </w:r>
          </w:p>
        </w:tc>
      </w:tr>
      <w:tr w:rsidR="00A20825" w:rsidRPr="00A20825" w14:paraId="46934FE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1A0" w14:textId="77777777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922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74E" w14:textId="510DC1BC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uzyskanie 69-76% łącznej liczby pkt. możliwych do uzyskania na danym kolokwium cząstkowym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oraz pozostałych formach weryfikacji</w:t>
            </w:r>
          </w:p>
        </w:tc>
      </w:tr>
      <w:tr w:rsidR="00A20825" w:rsidRPr="00A20825" w14:paraId="2DF5D19C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CAEAE" w14:textId="77777777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C51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E42" w14:textId="17CE1859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>uzyskanie 77-84%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łącznej liczby pkt. możliwych do uzyskania na danym kolokwium cząstkowym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oraz pozostałych formach weryfikacji</w:t>
            </w:r>
          </w:p>
        </w:tc>
      </w:tr>
      <w:tr w:rsidR="00A20825" w:rsidRPr="00A20825" w14:paraId="44AFF4A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71A06" w14:textId="77777777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58A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569" w14:textId="5888DA02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>uzyskanie 85-92%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 xml:space="preserve">łącznej liczby pkt. możliwych do uzyskania na danym kolokwium cząstkowym 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>oraz pozostałych formach weryfikacji</w:t>
            </w:r>
          </w:p>
        </w:tc>
      </w:tr>
      <w:tr w:rsidR="00A20825" w:rsidRPr="00A20825" w14:paraId="306241FF" w14:textId="77777777" w:rsidTr="00A20825">
        <w:trPr>
          <w:gridAfter w:val="1"/>
          <w:wAfter w:w="7" w:type="dxa"/>
          <w:trHeight w:val="52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73B" w14:textId="77777777" w:rsidR="00A20825" w:rsidRPr="00A20825" w:rsidRDefault="00A20825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220" w14:textId="77777777" w:rsidR="00A20825" w:rsidRPr="00A20825" w:rsidRDefault="00A20825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208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83D" w14:textId="17932617" w:rsidR="00A20825" w:rsidRPr="00A20825" w:rsidRDefault="00A20825" w:rsidP="00121BD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>uzyskanie 93-100%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825">
              <w:rPr>
                <w:rFonts w:ascii="Times New Roman" w:hAnsi="Times New Roman" w:cs="Times New Roman"/>
                <w:sz w:val="18"/>
                <w:szCs w:val="18"/>
              </w:rPr>
              <w:t>łącznej liczby pkt. możliwych do uzyskania na danym kolokwium cząstkowym</w:t>
            </w:r>
            <w:r w:rsidR="00E26B7F">
              <w:rPr>
                <w:rFonts w:ascii="Times New Roman" w:hAnsi="Times New Roman" w:cs="Times New Roman"/>
                <w:sz w:val="18"/>
                <w:szCs w:val="18"/>
              </w:rPr>
              <w:t xml:space="preserve"> oraz pozostałych formach weryfikacji</w:t>
            </w:r>
          </w:p>
        </w:tc>
      </w:tr>
    </w:tbl>
    <w:p w14:paraId="448A9234" w14:textId="77777777" w:rsidR="001E4083" w:rsidRPr="00C94DBC" w:rsidRDefault="001E4083" w:rsidP="00121BDD">
      <w:pPr>
        <w:rPr>
          <w:rFonts w:ascii="Times New Roman" w:hAnsi="Times New Roman" w:cs="Times New Roman"/>
          <w:color w:val="auto"/>
        </w:rPr>
      </w:pPr>
    </w:p>
    <w:p w14:paraId="1317A212" w14:textId="77777777" w:rsidR="001511D9" w:rsidRPr="00C94DBC" w:rsidRDefault="001511D9" w:rsidP="00121BDD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21BDD" w14:paraId="50E5CAF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377" w14:textId="77777777" w:rsidR="001511D9" w:rsidRPr="00121BDD" w:rsidRDefault="001511D9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52E" w14:textId="77777777" w:rsidR="001511D9" w:rsidRPr="00121BDD" w:rsidRDefault="001511D9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121BDD" w14:paraId="159CB1C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502" w14:textId="77777777" w:rsidR="001511D9" w:rsidRPr="00121BDD" w:rsidRDefault="001511D9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0EF" w14:textId="77777777" w:rsidR="001511D9" w:rsidRPr="00121BDD" w:rsidRDefault="001511D9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18F2E67" w14:textId="77777777" w:rsidR="001511D9" w:rsidRPr="00121BDD" w:rsidRDefault="001511D9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FBD" w14:textId="77777777" w:rsidR="001511D9" w:rsidRPr="00121BDD" w:rsidRDefault="001511D9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3A0CBC33" w14:textId="77777777" w:rsidR="001511D9" w:rsidRPr="00121BDD" w:rsidRDefault="001511D9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7248A0" w:rsidRPr="00121BDD" w14:paraId="276D666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D743D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12A8B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9DCEE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50</w:t>
            </w:r>
          </w:p>
        </w:tc>
      </w:tr>
      <w:tr w:rsidR="007248A0" w:rsidRPr="00121BDD" w14:paraId="560CEBD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CB8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8C4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3A58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</w:tr>
      <w:tr w:rsidR="007248A0" w:rsidRPr="00121BDD" w14:paraId="5E7DDF8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F8A4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B61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CE0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7248A0" w:rsidRPr="00121BDD" w14:paraId="6F786A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7386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8C9B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799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121BDD" w14:paraId="08DCB18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A07C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ABF6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A09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121BDD" w14:paraId="3F63EB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94569A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B0664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C13039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25</w:t>
            </w:r>
          </w:p>
        </w:tc>
      </w:tr>
      <w:tr w:rsidR="007248A0" w:rsidRPr="00121BDD" w14:paraId="61DBC90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A937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98F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600F94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00D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600F94"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</w:tr>
      <w:tr w:rsidR="007248A0" w:rsidRPr="00121BDD" w14:paraId="168CB5E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810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914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00E2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7248A0" w:rsidRPr="00121BDD" w14:paraId="02E1BA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CDB7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B0D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A5D5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121BDD" w14:paraId="6B2D06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CA5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8A9D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D41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121BDD" w14:paraId="6D13D8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A8F3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4AEA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EA3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121BDD" w14:paraId="75873D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4C2" w14:textId="77777777" w:rsidR="007248A0" w:rsidRPr="00121BDD" w:rsidRDefault="007248A0" w:rsidP="00121BD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C304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3070" w14:textId="77777777" w:rsidR="007248A0" w:rsidRPr="00121BDD" w:rsidRDefault="007248A0" w:rsidP="00121B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248A0" w:rsidRPr="00121BDD" w14:paraId="76A45F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508C8E" w14:textId="77777777" w:rsidR="007248A0" w:rsidRPr="00121BDD" w:rsidRDefault="007248A0" w:rsidP="00121BD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2D110F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F42E64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75</w:t>
            </w:r>
          </w:p>
        </w:tc>
      </w:tr>
      <w:tr w:rsidR="007248A0" w:rsidRPr="00121BDD" w14:paraId="5C8AD42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FC6BDB" w14:textId="77777777" w:rsidR="007248A0" w:rsidRPr="00121BDD" w:rsidRDefault="007248A0" w:rsidP="00121BD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C27A83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E2D825" w14:textId="77777777" w:rsidR="007248A0" w:rsidRPr="00121BDD" w:rsidRDefault="00600F94" w:rsidP="00121B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21BD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</w:tr>
    </w:tbl>
    <w:p w14:paraId="54F9349B" w14:textId="77777777" w:rsidR="00FA6C7B" w:rsidRPr="00C94DBC" w:rsidRDefault="00D67467" w:rsidP="00121B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lastRenderedPageBreak/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7763FBBE" w14:textId="77777777" w:rsidR="00FA6C7B" w:rsidRPr="00C94DBC" w:rsidRDefault="00FA6C7B" w:rsidP="00121B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1BD9545" w14:textId="77777777" w:rsidR="005C5513" w:rsidRPr="00C94DBC" w:rsidRDefault="005C5513" w:rsidP="00121B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71144B9C" w14:textId="77777777" w:rsidR="005C5513" w:rsidRPr="00C94DBC" w:rsidRDefault="005C5513" w:rsidP="00121B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2A58DD1" w14:textId="77777777" w:rsidR="005625C2" w:rsidRPr="00C94DBC" w:rsidRDefault="005625C2" w:rsidP="00121B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43E655E" w14:textId="77777777" w:rsidR="005C5513" w:rsidRPr="00C94DBC" w:rsidRDefault="005C5513" w:rsidP="00121B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C8E04" w14:textId="77777777" w:rsidR="005F5545" w:rsidRDefault="005F5545">
      <w:r>
        <w:separator/>
      </w:r>
    </w:p>
  </w:endnote>
  <w:endnote w:type="continuationSeparator" w:id="0">
    <w:p w14:paraId="02A4F79E" w14:textId="77777777" w:rsidR="005F5545" w:rsidRDefault="005F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A893" w14:textId="77777777" w:rsidR="005F5545" w:rsidRDefault="005F5545"/>
  </w:footnote>
  <w:footnote w:type="continuationSeparator" w:id="0">
    <w:p w14:paraId="4F1FDD21" w14:textId="77777777" w:rsidR="005F5545" w:rsidRDefault="005F55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E8F"/>
    <w:rsid w:val="000159F7"/>
    <w:rsid w:val="00023554"/>
    <w:rsid w:val="0003485D"/>
    <w:rsid w:val="00043C38"/>
    <w:rsid w:val="0005418B"/>
    <w:rsid w:val="00060AD9"/>
    <w:rsid w:val="00062D39"/>
    <w:rsid w:val="0007107F"/>
    <w:rsid w:val="0008454A"/>
    <w:rsid w:val="00087EDC"/>
    <w:rsid w:val="00093139"/>
    <w:rsid w:val="000A0B2E"/>
    <w:rsid w:val="000A380D"/>
    <w:rsid w:val="000A53D0"/>
    <w:rsid w:val="000A7B7D"/>
    <w:rsid w:val="000B12AE"/>
    <w:rsid w:val="000B3EB5"/>
    <w:rsid w:val="000B480F"/>
    <w:rsid w:val="000C54D6"/>
    <w:rsid w:val="000D34FA"/>
    <w:rsid w:val="000D62D8"/>
    <w:rsid w:val="000E1685"/>
    <w:rsid w:val="000E3B84"/>
    <w:rsid w:val="000F524E"/>
    <w:rsid w:val="000F5D27"/>
    <w:rsid w:val="00121BDD"/>
    <w:rsid w:val="001371EF"/>
    <w:rsid w:val="001511D9"/>
    <w:rsid w:val="00152CE2"/>
    <w:rsid w:val="00152D19"/>
    <w:rsid w:val="00163028"/>
    <w:rsid w:val="0017439A"/>
    <w:rsid w:val="001815B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02879"/>
    <w:rsid w:val="00214880"/>
    <w:rsid w:val="00215ECA"/>
    <w:rsid w:val="002318D7"/>
    <w:rsid w:val="0024724B"/>
    <w:rsid w:val="002500DF"/>
    <w:rsid w:val="00262DF3"/>
    <w:rsid w:val="0026398C"/>
    <w:rsid w:val="002658A4"/>
    <w:rsid w:val="0027118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306E5"/>
    <w:rsid w:val="00343BE4"/>
    <w:rsid w:val="00355C21"/>
    <w:rsid w:val="00370D1D"/>
    <w:rsid w:val="003B0B4A"/>
    <w:rsid w:val="003B5B9C"/>
    <w:rsid w:val="003C28BC"/>
    <w:rsid w:val="003C59AC"/>
    <w:rsid w:val="003E774E"/>
    <w:rsid w:val="003F5099"/>
    <w:rsid w:val="00413AA8"/>
    <w:rsid w:val="0041771F"/>
    <w:rsid w:val="00420A29"/>
    <w:rsid w:val="00432849"/>
    <w:rsid w:val="00441075"/>
    <w:rsid w:val="0044791A"/>
    <w:rsid w:val="0046386D"/>
    <w:rsid w:val="00466567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A45E1"/>
    <w:rsid w:val="005B4506"/>
    <w:rsid w:val="005B5676"/>
    <w:rsid w:val="005C1CF3"/>
    <w:rsid w:val="005C5513"/>
    <w:rsid w:val="005D0415"/>
    <w:rsid w:val="005D4C40"/>
    <w:rsid w:val="005D5D80"/>
    <w:rsid w:val="005E69E4"/>
    <w:rsid w:val="005F2FDE"/>
    <w:rsid w:val="005F4AC3"/>
    <w:rsid w:val="005F5545"/>
    <w:rsid w:val="00600F94"/>
    <w:rsid w:val="006042CB"/>
    <w:rsid w:val="006223E8"/>
    <w:rsid w:val="00624379"/>
    <w:rsid w:val="0064288D"/>
    <w:rsid w:val="00653368"/>
    <w:rsid w:val="0066006C"/>
    <w:rsid w:val="0066524E"/>
    <w:rsid w:val="006801EB"/>
    <w:rsid w:val="00683581"/>
    <w:rsid w:val="006A4183"/>
    <w:rsid w:val="006A6481"/>
    <w:rsid w:val="006B0A9A"/>
    <w:rsid w:val="006C7E19"/>
    <w:rsid w:val="006E15D8"/>
    <w:rsid w:val="007034A2"/>
    <w:rsid w:val="00711C11"/>
    <w:rsid w:val="007248A0"/>
    <w:rsid w:val="0072745F"/>
    <w:rsid w:val="00742D43"/>
    <w:rsid w:val="0077577E"/>
    <w:rsid w:val="0078660D"/>
    <w:rsid w:val="00790F85"/>
    <w:rsid w:val="0079768F"/>
    <w:rsid w:val="007B69A7"/>
    <w:rsid w:val="007B75E6"/>
    <w:rsid w:val="007D6215"/>
    <w:rsid w:val="00801108"/>
    <w:rsid w:val="00803181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2F09"/>
    <w:rsid w:val="00891FE1"/>
    <w:rsid w:val="00894013"/>
    <w:rsid w:val="008A7378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0A92"/>
    <w:rsid w:val="00911266"/>
    <w:rsid w:val="00917D51"/>
    <w:rsid w:val="00922D6B"/>
    <w:rsid w:val="00936049"/>
    <w:rsid w:val="00936747"/>
    <w:rsid w:val="009419FF"/>
    <w:rsid w:val="009421CD"/>
    <w:rsid w:val="00951F9B"/>
    <w:rsid w:val="009915E9"/>
    <w:rsid w:val="00991D38"/>
    <w:rsid w:val="00992C8B"/>
    <w:rsid w:val="009B0234"/>
    <w:rsid w:val="009B7DA8"/>
    <w:rsid w:val="009C36EB"/>
    <w:rsid w:val="009E059B"/>
    <w:rsid w:val="00A20825"/>
    <w:rsid w:val="00A20D4E"/>
    <w:rsid w:val="00A24D15"/>
    <w:rsid w:val="00A269E9"/>
    <w:rsid w:val="00A33FFD"/>
    <w:rsid w:val="00A37843"/>
    <w:rsid w:val="00A40BE3"/>
    <w:rsid w:val="00A56EF4"/>
    <w:rsid w:val="00A6090F"/>
    <w:rsid w:val="00A869C4"/>
    <w:rsid w:val="00A931A6"/>
    <w:rsid w:val="00A95E8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700D"/>
    <w:rsid w:val="00B202F3"/>
    <w:rsid w:val="00B2326E"/>
    <w:rsid w:val="00B2334B"/>
    <w:rsid w:val="00B43D02"/>
    <w:rsid w:val="00B46D87"/>
    <w:rsid w:val="00B51C20"/>
    <w:rsid w:val="00B5462A"/>
    <w:rsid w:val="00B54E9B"/>
    <w:rsid w:val="00B60656"/>
    <w:rsid w:val="00B6239F"/>
    <w:rsid w:val="00B73B2D"/>
    <w:rsid w:val="00B92B36"/>
    <w:rsid w:val="00B93C6F"/>
    <w:rsid w:val="00B97C40"/>
    <w:rsid w:val="00BA1DD8"/>
    <w:rsid w:val="00BA2414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175D7"/>
    <w:rsid w:val="00C20CB7"/>
    <w:rsid w:val="00C4393C"/>
    <w:rsid w:val="00C44D99"/>
    <w:rsid w:val="00C4504A"/>
    <w:rsid w:val="00C51BC2"/>
    <w:rsid w:val="00C55768"/>
    <w:rsid w:val="00C63AF3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679BA"/>
    <w:rsid w:val="00D7739C"/>
    <w:rsid w:val="00D81819"/>
    <w:rsid w:val="00D85301"/>
    <w:rsid w:val="00D9346F"/>
    <w:rsid w:val="00DD67B6"/>
    <w:rsid w:val="00DE3813"/>
    <w:rsid w:val="00DF2201"/>
    <w:rsid w:val="00DF5A00"/>
    <w:rsid w:val="00E03414"/>
    <w:rsid w:val="00E11EAD"/>
    <w:rsid w:val="00E170AB"/>
    <w:rsid w:val="00E20920"/>
    <w:rsid w:val="00E26B7F"/>
    <w:rsid w:val="00E345F9"/>
    <w:rsid w:val="00E54D25"/>
    <w:rsid w:val="00E57C27"/>
    <w:rsid w:val="00E8223C"/>
    <w:rsid w:val="00E82A99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1755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37A9E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9F0D-1606-4E50-87A9-24DF4046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1762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2025-12-10T07:27:00Z</dcterms:created>
  <dcterms:modified xsi:type="dcterms:W3CDTF">2025-12-10T07:27:00Z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